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073E87">
        <w:rPr>
          <w:rFonts w:ascii="Arial" w:eastAsia="Calibri" w:hAnsi="Arial" w:cs="Arial"/>
          <w:b/>
          <w:sz w:val="28"/>
          <w:szCs w:val="28"/>
        </w:rPr>
        <w:t>Ягоднин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073E87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073E8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Ягодное</w:t>
            </w:r>
          </w:p>
        </w:tc>
      </w:tr>
      <w:tr w:rsidR="00995E6A" w:rsidRPr="00045CB9" w:rsidTr="004D2CD9">
        <w:tc>
          <w:tcPr>
            <w:tcW w:w="425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8C76A3" w:rsidP="00F01CB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13 октября 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F01CB2">
              <w:rPr>
                <w:rFonts w:ascii="Arial" w:eastAsia="Calibri" w:hAnsi="Arial" w:cs="Arial"/>
                <w:iCs/>
                <w:sz w:val="24"/>
                <w:szCs w:val="24"/>
              </w:rPr>
              <w:t>1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8C76A3">
              <w:rPr>
                <w:rFonts w:ascii="Arial" w:eastAsia="Calibri" w:hAnsi="Arial" w:cs="Arial"/>
                <w:iCs/>
                <w:sz w:val="24"/>
                <w:szCs w:val="24"/>
              </w:rPr>
              <w:t>№14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142C5" w:rsidRPr="00F76856" w:rsidTr="00D142C5">
        <w:trPr>
          <w:jc w:val="center"/>
        </w:trPr>
        <w:tc>
          <w:tcPr>
            <w:tcW w:w="6804" w:type="dxa"/>
          </w:tcPr>
          <w:p w:rsidR="00D142C5" w:rsidRPr="00F76856" w:rsidRDefault="00D142C5" w:rsidP="00D142C5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856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Ягоднинское сельское поселение Верхнекетского района Томской области</w:t>
            </w:r>
          </w:p>
          <w:p w:rsidR="00D142C5" w:rsidRPr="00F76856" w:rsidRDefault="00D142C5" w:rsidP="00D307EA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95E6A" w:rsidRPr="00D142C5" w:rsidRDefault="00995E6A" w:rsidP="00D14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856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768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F76856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r w:rsidR="00073E87" w:rsidRPr="00F76856">
        <w:rPr>
          <w:rFonts w:ascii="Arial" w:eastAsia="Times New Roman" w:hAnsi="Arial" w:cs="Arial"/>
          <w:sz w:val="24"/>
          <w:szCs w:val="24"/>
          <w:lang w:eastAsia="ru-RU"/>
        </w:rPr>
        <w:t>Ягоднин</w:t>
      </w:r>
      <w:r w:rsidR="00E46253" w:rsidRPr="00F76856">
        <w:rPr>
          <w:rFonts w:ascii="Arial" w:eastAsia="Times New Roman" w:hAnsi="Arial" w:cs="Arial"/>
          <w:sz w:val="24"/>
          <w:szCs w:val="24"/>
          <w:lang w:eastAsia="ru-RU"/>
        </w:rPr>
        <w:t>ское сельское поселение Верхнекетского района в</w:t>
      </w:r>
      <w:r w:rsidRPr="00F76856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F76856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F76856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Совет </w:t>
      </w:r>
      <w:r w:rsidR="00073E87" w:rsidRPr="00F76856">
        <w:rPr>
          <w:rFonts w:ascii="Arial" w:eastAsia="Times New Roman" w:hAnsi="Arial" w:cs="Arial"/>
          <w:sz w:val="24"/>
          <w:szCs w:val="24"/>
          <w:lang w:eastAsia="ru-RU"/>
        </w:rPr>
        <w:t>Ягоднин</w:t>
      </w:r>
      <w:r w:rsidRPr="00F7685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D142C5" w:rsidRPr="00F76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85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073E87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073E87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 w:rsidR="00073E87">
        <w:rPr>
          <w:rFonts w:ascii="Arial" w:eastAsia="Calibri" w:hAnsi="Arial" w:cs="Arial"/>
          <w:sz w:val="24"/>
          <w:szCs w:val="24"/>
          <w:lang w:eastAsia="ru-RU"/>
        </w:rPr>
        <w:t>1.03.2015 №6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D142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>в части 1 статьи 4: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а) пункт 4.1 изложить в следующей редакции: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в) пункт 17  изложить в следующей редакции: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«17)</w:t>
      </w:r>
      <w:r w:rsidR="00D142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2962D4" w:rsidRPr="002962D4" w:rsidRDefault="002962D4" w:rsidP="00C7075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г) в пункте 22  слова «использования и охраны» заменить словами «охраны и использования»;</w:t>
      </w:r>
    </w:p>
    <w:p w:rsidR="002962D4" w:rsidRPr="002962D4" w:rsidRDefault="002962D4" w:rsidP="00C7075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D142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 xml:space="preserve">в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 xml:space="preserve">ского сельского поселения, указанным в части 4 настоящей статьи, с учетом положений законодательства о градостроительной деятельности» заменить словами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поселения, указанным в части 4 настоящей статьи, или общественные обсуждения в соответствии с законодательством о градостроительной деятельности»;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D142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>в части 1 статьи 30: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а) 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 xml:space="preserve"> б) пункт 4.1 изложить в следующей редакции: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EF0F3F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 xml:space="preserve">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 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D142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>пункт 16 изложить в следующей редакции: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«16)</w:t>
      </w:r>
      <w:r w:rsidR="00D142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2962D4" w:rsidRPr="002962D4" w:rsidRDefault="002962D4" w:rsidP="00C7075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 xml:space="preserve">г) в пункте </w:t>
      </w:r>
      <w:r w:rsidR="00D142C5" w:rsidRPr="002962D4">
        <w:rPr>
          <w:rFonts w:ascii="Arial" w:eastAsia="Calibri" w:hAnsi="Arial" w:cs="Arial"/>
          <w:sz w:val="24"/>
          <w:szCs w:val="24"/>
          <w:lang w:eastAsia="ru-RU"/>
        </w:rPr>
        <w:t>21 слова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 xml:space="preserve"> «использования и охраны» заменить словами «охраны и использования»;</w:t>
      </w:r>
    </w:p>
    <w:p w:rsidR="002962D4" w:rsidRPr="002962D4" w:rsidRDefault="002962D4" w:rsidP="00296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D142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962D4">
        <w:rPr>
          <w:rFonts w:ascii="Arial" w:eastAsia="Calibri" w:hAnsi="Arial" w:cs="Arial"/>
          <w:sz w:val="24"/>
          <w:szCs w:val="24"/>
          <w:lang w:eastAsia="ru-RU"/>
        </w:rPr>
        <w:t>часть 2 статьи 31 изложить в следующей редакции:</w:t>
      </w:r>
    </w:p>
    <w:p w:rsidR="002962D4" w:rsidRDefault="002962D4" w:rsidP="00C7075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62D4">
        <w:rPr>
          <w:rFonts w:ascii="Arial" w:eastAsia="Calibri" w:hAnsi="Arial" w:cs="Arial"/>
          <w:sz w:val="24"/>
          <w:szCs w:val="24"/>
          <w:lang w:eastAsia="ru-RU"/>
        </w:rPr>
        <w:t>«2.Организация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Федерации.».</w:t>
      </w:r>
    </w:p>
    <w:p w:rsidR="002962D4" w:rsidRDefault="00995E6A" w:rsidP="00C7075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0402B4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995E6A" w:rsidRPr="004712B1" w:rsidRDefault="00995E6A" w:rsidP="00C7075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95E6A" w:rsidRPr="00231D8F" w:rsidRDefault="00C7075F" w:rsidP="00C7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4.</w:t>
      </w:r>
      <w:r w:rsidR="00EE4072" w:rsidRPr="00EE407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E4072" w:rsidRPr="00FC67A2">
        <w:rPr>
          <w:rFonts w:ascii="Arial" w:eastAsia="Calibri" w:hAnsi="Arial" w:cs="Arial"/>
          <w:sz w:val="24"/>
          <w:szCs w:val="24"/>
          <w:lang w:eastAsia="ru-RU"/>
        </w:rPr>
        <w:t>Настоящее  решение вступает в силу со дня</w:t>
      </w:r>
      <w:r w:rsidR="00F01CB2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EE4072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E119A2" w:rsidRPr="004F1365">
        <w:rPr>
          <w:rFonts w:ascii="Arial" w:eastAsia="Calibri" w:hAnsi="Arial" w:cs="Arial"/>
          <w:sz w:val="24"/>
          <w:szCs w:val="24"/>
          <w:lang w:eastAsia="ru-RU"/>
        </w:rPr>
        <w:t>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:rsidTr="004D2CD9">
        <w:trPr>
          <w:trHeight w:val="282"/>
        </w:trPr>
        <w:tc>
          <w:tcPr>
            <w:tcW w:w="4814" w:type="dxa"/>
          </w:tcPr>
          <w:p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0402B4">
        <w:rPr>
          <w:rFonts w:ascii="Arial" w:hAnsi="Arial" w:cs="Arial"/>
          <w:sz w:val="24"/>
          <w:szCs w:val="24"/>
        </w:rPr>
        <w:t>Ягоднин</w:t>
      </w:r>
      <w:r w:rsidRPr="004712B1">
        <w:rPr>
          <w:rFonts w:ascii="Arial" w:hAnsi="Arial" w:cs="Arial"/>
          <w:sz w:val="24"/>
          <w:szCs w:val="24"/>
        </w:rPr>
        <w:t xml:space="preserve">ского </w:t>
      </w:r>
    </w:p>
    <w:p w:rsidR="00995E6A" w:rsidRPr="004712B1" w:rsidRDefault="000402B4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</w:t>
      </w:r>
      <w:r w:rsidR="00995E6A"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183" w:rsidRDefault="00995E6A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r w:rsidR="00CE5CF1">
        <w:rPr>
          <w:rFonts w:ascii="Arial" w:hAnsi="Arial" w:cs="Arial"/>
          <w:sz w:val="24"/>
          <w:szCs w:val="24"/>
        </w:rPr>
        <w:t xml:space="preserve">А.С.Еремеева                         </w:t>
      </w:r>
      <w:r w:rsidRPr="004712B1">
        <w:rPr>
          <w:rFonts w:ascii="Arial" w:hAnsi="Arial" w:cs="Arial"/>
          <w:sz w:val="24"/>
          <w:szCs w:val="24"/>
        </w:rPr>
        <w:t xml:space="preserve">           </w:t>
      </w:r>
      <w:r w:rsidR="00774BB1"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r w:rsidR="00CE5CF1">
        <w:rPr>
          <w:rFonts w:ascii="Arial" w:hAnsi="Arial" w:cs="Arial"/>
          <w:sz w:val="24"/>
          <w:szCs w:val="24"/>
        </w:rPr>
        <w:t xml:space="preserve">     </w:t>
      </w:r>
      <w:r w:rsidRPr="004712B1">
        <w:rPr>
          <w:rFonts w:ascii="Arial" w:hAnsi="Arial" w:cs="Arial"/>
          <w:sz w:val="24"/>
          <w:szCs w:val="24"/>
        </w:rPr>
        <w:t>________</w:t>
      </w:r>
      <w:r w:rsidR="00CE5CF1">
        <w:rPr>
          <w:rFonts w:ascii="Arial" w:hAnsi="Arial" w:cs="Arial"/>
          <w:sz w:val="24"/>
          <w:szCs w:val="24"/>
        </w:rPr>
        <w:t>Е.Б.Врублевская</w:t>
      </w:r>
    </w:p>
    <w:p w:rsidR="00535A7C" w:rsidRDefault="00535A7C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A7C" w:rsidRDefault="00535A7C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A7C" w:rsidRDefault="00535A7C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A7C" w:rsidRDefault="00535A7C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A7C" w:rsidRDefault="00535A7C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A7C" w:rsidRDefault="00535A7C" w:rsidP="00E119A2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535A7C" w:rsidSect="00B94D15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01" w:rsidRDefault="002C0201" w:rsidP="00B94D15">
      <w:pPr>
        <w:spacing w:after="0" w:line="240" w:lineRule="auto"/>
      </w:pPr>
      <w:r>
        <w:separator/>
      </w:r>
    </w:p>
  </w:endnote>
  <w:endnote w:type="continuationSeparator" w:id="0">
    <w:p w:rsidR="002C0201" w:rsidRDefault="002C0201" w:rsidP="00B9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01" w:rsidRDefault="002C0201" w:rsidP="00B94D15">
      <w:pPr>
        <w:spacing w:after="0" w:line="240" w:lineRule="auto"/>
      </w:pPr>
      <w:r>
        <w:separator/>
      </w:r>
    </w:p>
  </w:footnote>
  <w:footnote w:type="continuationSeparator" w:id="0">
    <w:p w:rsidR="002C0201" w:rsidRDefault="002C0201" w:rsidP="00B9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207320"/>
      <w:docPartObj>
        <w:docPartGallery w:val="Page Numbers (Top of Page)"/>
        <w:docPartUnique/>
      </w:docPartObj>
    </w:sdtPr>
    <w:sdtEndPr/>
    <w:sdtContent>
      <w:p w:rsidR="00B94D15" w:rsidRDefault="00B94D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15">
          <w:rPr>
            <w:noProof/>
          </w:rPr>
          <w:t>2</w:t>
        </w:r>
        <w:r>
          <w:fldChar w:fldCharType="end"/>
        </w:r>
      </w:p>
    </w:sdtContent>
  </w:sdt>
  <w:p w:rsidR="00B94D15" w:rsidRDefault="00B94D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402B4"/>
    <w:rsid w:val="00073E87"/>
    <w:rsid w:val="000D2240"/>
    <w:rsid w:val="000E1D25"/>
    <w:rsid w:val="00124612"/>
    <w:rsid w:val="00166DEE"/>
    <w:rsid w:val="001722F3"/>
    <w:rsid w:val="001808AB"/>
    <w:rsid w:val="001B3884"/>
    <w:rsid w:val="001E1F1B"/>
    <w:rsid w:val="001E6527"/>
    <w:rsid w:val="0025540A"/>
    <w:rsid w:val="0027463D"/>
    <w:rsid w:val="002845F2"/>
    <w:rsid w:val="002864DF"/>
    <w:rsid w:val="002962D4"/>
    <w:rsid w:val="002A55CF"/>
    <w:rsid w:val="002C0201"/>
    <w:rsid w:val="002F0944"/>
    <w:rsid w:val="003A2598"/>
    <w:rsid w:val="003D2C27"/>
    <w:rsid w:val="00402AB8"/>
    <w:rsid w:val="004522F2"/>
    <w:rsid w:val="004767E5"/>
    <w:rsid w:val="00483E51"/>
    <w:rsid w:val="00486334"/>
    <w:rsid w:val="004D64A7"/>
    <w:rsid w:val="00535A7C"/>
    <w:rsid w:val="00582D9E"/>
    <w:rsid w:val="00623E99"/>
    <w:rsid w:val="00626348"/>
    <w:rsid w:val="00630088"/>
    <w:rsid w:val="006439D6"/>
    <w:rsid w:val="00655EFC"/>
    <w:rsid w:val="00683E03"/>
    <w:rsid w:val="006A44D6"/>
    <w:rsid w:val="006B62EB"/>
    <w:rsid w:val="00762ED2"/>
    <w:rsid w:val="007651D0"/>
    <w:rsid w:val="00774BB1"/>
    <w:rsid w:val="007873D5"/>
    <w:rsid w:val="00794183"/>
    <w:rsid w:val="007B2D4F"/>
    <w:rsid w:val="007C50C1"/>
    <w:rsid w:val="0085445C"/>
    <w:rsid w:val="008637D3"/>
    <w:rsid w:val="00893364"/>
    <w:rsid w:val="008979DA"/>
    <w:rsid w:val="008B177E"/>
    <w:rsid w:val="008C76A3"/>
    <w:rsid w:val="008F2471"/>
    <w:rsid w:val="00966BB1"/>
    <w:rsid w:val="00995E6A"/>
    <w:rsid w:val="009A57BD"/>
    <w:rsid w:val="009B67C5"/>
    <w:rsid w:val="009E3292"/>
    <w:rsid w:val="009E47CF"/>
    <w:rsid w:val="009E7D40"/>
    <w:rsid w:val="00A2419F"/>
    <w:rsid w:val="00A51A59"/>
    <w:rsid w:val="00A76429"/>
    <w:rsid w:val="00A76DD1"/>
    <w:rsid w:val="00A82F22"/>
    <w:rsid w:val="00B1397A"/>
    <w:rsid w:val="00B33693"/>
    <w:rsid w:val="00B64345"/>
    <w:rsid w:val="00B94D15"/>
    <w:rsid w:val="00BD6C6E"/>
    <w:rsid w:val="00BE734C"/>
    <w:rsid w:val="00C05143"/>
    <w:rsid w:val="00C207FC"/>
    <w:rsid w:val="00C37C7D"/>
    <w:rsid w:val="00C50ECD"/>
    <w:rsid w:val="00C7075F"/>
    <w:rsid w:val="00CC11DA"/>
    <w:rsid w:val="00CD7C46"/>
    <w:rsid w:val="00CE5CF1"/>
    <w:rsid w:val="00D142C5"/>
    <w:rsid w:val="00D307EA"/>
    <w:rsid w:val="00D733A8"/>
    <w:rsid w:val="00DB6212"/>
    <w:rsid w:val="00DC10C7"/>
    <w:rsid w:val="00E119A2"/>
    <w:rsid w:val="00E160DD"/>
    <w:rsid w:val="00E46253"/>
    <w:rsid w:val="00EB5D35"/>
    <w:rsid w:val="00ED418E"/>
    <w:rsid w:val="00EE4072"/>
    <w:rsid w:val="00EF0F3F"/>
    <w:rsid w:val="00F01CB2"/>
    <w:rsid w:val="00F10903"/>
    <w:rsid w:val="00F1753F"/>
    <w:rsid w:val="00F610DC"/>
    <w:rsid w:val="00F76856"/>
    <w:rsid w:val="00F76F00"/>
    <w:rsid w:val="00FA3084"/>
    <w:rsid w:val="00FC67A2"/>
    <w:rsid w:val="00FC6F18"/>
    <w:rsid w:val="00FE25B0"/>
    <w:rsid w:val="00FE4315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5994-6DB4-48E4-BD6C-4DFC3E8C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D15"/>
  </w:style>
  <w:style w:type="paragraph" w:styleId="a6">
    <w:name w:val="footer"/>
    <w:basedOn w:val="a"/>
    <w:link w:val="a7"/>
    <w:uiPriority w:val="99"/>
    <w:unhideWhenUsed/>
    <w:rsid w:val="00B9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D15"/>
  </w:style>
  <w:style w:type="table" w:styleId="a8">
    <w:name w:val="Table Grid"/>
    <w:basedOn w:val="a1"/>
    <w:uiPriority w:val="59"/>
    <w:rsid w:val="00D14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76A3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link w:val="ab"/>
    <w:uiPriority w:val="99"/>
    <w:rsid w:val="00535A7C"/>
    <w:rPr>
      <w:rFonts w:ascii="Times New Roman" w:hAnsi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0"/>
    <w:uiPriority w:val="99"/>
    <w:rsid w:val="00535A7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c">
    <w:name w:val="Основной текст Знак"/>
    <w:basedOn w:val="a0"/>
    <w:uiPriority w:val="99"/>
    <w:semiHidden/>
    <w:rsid w:val="0053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6137-8835-43E9-9F3C-20A4D80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27</cp:revision>
  <cp:lastPrinted>2021-10-13T02:34:00Z</cp:lastPrinted>
  <dcterms:created xsi:type="dcterms:W3CDTF">2020-12-01T07:56:00Z</dcterms:created>
  <dcterms:modified xsi:type="dcterms:W3CDTF">2021-11-10T04:31:00Z</dcterms:modified>
</cp:coreProperties>
</file>